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3CFA" w14:textId="36C3E52A" w:rsidR="006D796D" w:rsidRDefault="006D796D" w:rsidP="000B38E8">
      <w:pPr>
        <w:pStyle w:val="Title"/>
        <w:jc w:val="center"/>
        <w:rPr>
          <w:lang w:val="en-AU"/>
        </w:rPr>
      </w:pPr>
      <w:r>
        <w:rPr>
          <w:lang w:val="en-AU"/>
        </w:rPr>
        <w:t>Owners Communication</w:t>
      </w:r>
      <w:r w:rsidR="00BE4778" w:rsidRPr="00BE4778">
        <w:rPr>
          <w:lang w:val="en-AU"/>
        </w:rPr>
        <w:t xml:space="preserve"> </w:t>
      </w:r>
      <w:r w:rsidR="00BE4778">
        <w:rPr>
          <w:lang w:val="en-AU"/>
        </w:rPr>
        <w:t>November</w:t>
      </w:r>
      <w:r w:rsidR="00026B7D">
        <w:rPr>
          <w:lang w:val="en-AU"/>
        </w:rPr>
        <w:t xml:space="preserve"> 2023</w:t>
      </w:r>
    </w:p>
    <w:p w14:paraId="716E45AF" w14:textId="77777777" w:rsidR="006D796D" w:rsidRDefault="006D796D" w:rsidP="004C4F49">
      <w:pPr>
        <w:rPr>
          <w:b/>
          <w:bCs/>
          <w:lang w:val="en-AU"/>
        </w:rPr>
      </w:pPr>
    </w:p>
    <w:p w14:paraId="260561ED" w14:textId="24268D0C" w:rsidR="000B2CE8" w:rsidRPr="00FF15C1" w:rsidRDefault="0087612F" w:rsidP="00DA4D15">
      <w:pPr>
        <w:pStyle w:val="Heading1"/>
        <w:rPr>
          <w:lang w:val="en-AU"/>
        </w:rPr>
      </w:pPr>
      <w:r>
        <w:rPr>
          <w:lang w:val="en-AU"/>
        </w:rPr>
        <w:t xml:space="preserve">Improving </w:t>
      </w:r>
      <w:r w:rsidR="001151D9" w:rsidRPr="00FF15C1">
        <w:rPr>
          <w:lang w:val="en-AU"/>
        </w:rPr>
        <w:t>Occupan</w:t>
      </w:r>
      <w:r w:rsidR="001151D9">
        <w:rPr>
          <w:lang w:val="en-AU"/>
        </w:rPr>
        <w:t>t</w:t>
      </w:r>
      <w:r w:rsidR="00FF15C1" w:rsidRPr="00FF15C1">
        <w:rPr>
          <w:lang w:val="en-AU"/>
        </w:rPr>
        <w:t xml:space="preserve"> Facilities</w:t>
      </w:r>
    </w:p>
    <w:p w14:paraId="57F82045" w14:textId="64FAE12A" w:rsidR="0003773F" w:rsidRDefault="0003773F" w:rsidP="004C4F49">
      <w:pPr>
        <w:rPr>
          <w:b/>
          <w:bCs/>
          <w:lang w:val="en-AU"/>
        </w:rPr>
      </w:pPr>
      <w:r w:rsidRPr="0003773F">
        <w:rPr>
          <w:lang w:val="en-AU"/>
        </w:rPr>
        <w:t>Our building is undergoing a transformation, shifting from a construction site with residents to an occupied building with ongoing construction activities. It's now time to prioriti</w:t>
      </w:r>
      <w:r>
        <w:rPr>
          <w:lang w:val="en-AU"/>
        </w:rPr>
        <w:t>s</w:t>
      </w:r>
      <w:r w:rsidRPr="0003773F">
        <w:rPr>
          <w:lang w:val="en-AU"/>
        </w:rPr>
        <w:t>e the needs of our residents, which may result in some adjustments for the builders.</w:t>
      </w:r>
    </w:p>
    <w:p w14:paraId="24BF82A6" w14:textId="77777777" w:rsidR="0049058A" w:rsidRDefault="0049058A" w:rsidP="00DA4D15">
      <w:pPr>
        <w:pStyle w:val="Heading1"/>
        <w:rPr>
          <w:lang w:val="en-AU"/>
        </w:rPr>
      </w:pPr>
      <w:r w:rsidRPr="0049058A">
        <w:rPr>
          <w:lang w:val="en-AU"/>
        </w:rPr>
        <w:t>Lot Renovations Progress Report</w:t>
      </w:r>
    </w:p>
    <w:p w14:paraId="0EB72F34" w14:textId="7D619C8B" w:rsidR="004C4F49" w:rsidRDefault="00026B7D" w:rsidP="004C4F49">
      <w:pPr>
        <w:rPr>
          <w:lang w:val="en-AU"/>
        </w:rPr>
      </w:pPr>
      <w:hyperlink r:id="rId6" w:anchor="gid=391457199" w:history="1">
        <w:r w:rsidR="004C4F49">
          <w:rPr>
            <w:rStyle w:val="Hyperlink"/>
          </w:rPr>
          <w:t>SP1731 Status of lot renovations - Google Sheets</w:t>
        </w:r>
      </w:hyperlink>
    </w:p>
    <w:p w14:paraId="45447CC0" w14:textId="7B241EFB" w:rsidR="007B4F57" w:rsidRDefault="007B4F57" w:rsidP="004C4F49">
      <w:pPr>
        <w:rPr>
          <w:lang w:val="en-AU"/>
        </w:rPr>
      </w:pPr>
      <w:r w:rsidRPr="007B4F57">
        <w:rPr>
          <w:lang w:val="en-AU"/>
        </w:rPr>
        <w:t xml:space="preserve">Please make sure to regularly update the progress of your </w:t>
      </w:r>
      <w:r w:rsidR="00917EDD">
        <w:rPr>
          <w:lang w:val="en-AU"/>
        </w:rPr>
        <w:t>renovation</w:t>
      </w:r>
      <w:r w:rsidRPr="007B4F57">
        <w:rPr>
          <w:lang w:val="en-AU"/>
        </w:rPr>
        <w:t xml:space="preserve"> in </w:t>
      </w:r>
      <w:r w:rsidR="00EA0345">
        <w:rPr>
          <w:lang w:val="en-AU"/>
        </w:rPr>
        <w:t xml:space="preserve">our </w:t>
      </w:r>
      <w:r w:rsidR="000450B4">
        <w:rPr>
          <w:lang w:val="en-AU"/>
        </w:rPr>
        <w:t>status spreadsheet</w:t>
      </w:r>
      <w:r w:rsidRPr="007B4F57">
        <w:rPr>
          <w:lang w:val="en-AU"/>
        </w:rPr>
        <w:t>. We've added three new columns for owners to include their builder's information. This registry will assist our building managers in better tracking waste disposal and the installation of laundry facilities</w:t>
      </w:r>
      <w:r w:rsidR="00E570C1">
        <w:rPr>
          <w:lang w:val="en-AU"/>
        </w:rPr>
        <w:t>.</w:t>
      </w:r>
    </w:p>
    <w:p w14:paraId="692BACED" w14:textId="0C0E7365" w:rsidR="004C4F49" w:rsidRPr="009E4B35" w:rsidRDefault="00F0618E" w:rsidP="00DA4D15">
      <w:pPr>
        <w:pStyle w:val="Heading1"/>
        <w:rPr>
          <w:lang w:val="en-AU"/>
        </w:rPr>
      </w:pPr>
      <w:r>
        <w:rPr>
          <w:lang w:val="en-AU"/>
        </w:rPr>
        <w:t>Resident Parking</w:t>
      </w:r>
    </w:p>
    <w:p w14:paraId="2FBA49C1" w14:textId="401DCFD7" w:rsidR="00823910" w:rsidRDefault="00C31C63" w:rsidP="00B95E61">
      <w:pPr>
        <w:rPr>
          <w:lang w:val="en-AU"/>
        </w:rPr>
      </w:pPr>
      <w:r>
        <w:rPr>
          <w:lang w:val="en-AU"/>
        </w:rPr>
        <w:t>F</w:t>
      </w:r>
      <w:r w:rsidR="00823910" w:rsidRPr="00823910">
        <w:rPr>
          <w:lang w:val="en-AU"/>
        </w:rPr>
        <w:t>rom Friday, November 10th, owners have full access to the car park, including weekends, with the gate being controlled remotely. The building is equipped with security cameras placed at strategic locations to enhance safety.</w:t>
      </w:r>
    </w:p>
    <w:p w14:paraId="7943A876" w14:textId="1F335FC6" w:rsidR="00B95E61" w:rsidRDefault="001A4291" w:rsidP="00DA4D15">
      <w:pPr>
        <w:pStyle w:val="Heading1"/>
        <w:rPr>
          <w:lang w:val="en-AU"/>
        </w:rPr>
      </w:pPr>
      <w:r>
        <w:rPr>
          <w:lang w:val="en-AU"/>
        </w:rPr>
        <w:t>Building Materials Storage</w:t>
      </w:r>
    </w:p>
    <w:p w14:paraId="0F9B789E" w14:textId="110BC98A" w:rsidR="004A1BCF" w:rsidRDefault="00610A3E" w:rsidP="004C4F49">
      <w:pPr>
        <w:rPr>
          <w:lang w:val="en-AU"/>
        </w:rPr>
      </w:pPr>
      <w:r>
        <w:rPr>
          <w:lang w:val="en-AU"/>
        </w:rPr>
        <w:t>B</w:t>
      </w:r>
      <w:r w:rsidRPr="00610A3E">
        <w:rPr>
          <w:lang w:val="en-AU"/>
        </w:rPr>
        <w:t xml:space="preserve">uilders are not permitted to store materials in the basement car parks or on common property. All building materials must be relocated to the specific lot under renovation. Any materials left in the car park </w:t>
      </w:r>
      <w:r>
        <w:rPr>
          <w:lang w:val="en-AU"/>
        </w:rPr>
        <w:t xml:space="preserve">or common property </w:t>
      </w:r>
      <w:r w:rsidRPr="00610A3E">
        <w:rPr>
          <w:lang w:val="en-AU"/>
        </w:rPr>
        <w:t>will be removed</w:t>
      </w:r>
      <w:r w:rsidR="0087683C">
        <w:rPr>
          <w:lang w:val="en-AU"/>
        </w:rPr>
        <w:t xml:space="preserve">.  </w:t>
      </w:r>
      <w:r w:rsidRPr="00610A3E">
        <w:rPr>
          <w:lang w:val="en-AU"/>
        </w:rPr>
        <w:t xml:space="preserve">Please </w:t>
      </w:r>
      <w:r w:rsidR="000A7ACA">
        <w:rPr>
          <w:lang w:val="en-AU"/>
        </w:rPr>
        <w:t>use</w:t>
      </w:r>
      <w:r w:rsidRPr="00610A3E">
        <w:rPr>
          <w:lang w:val="en-AU"/>
        </w:rPr>
        <w:t xml:space="preserve"> the </w:t>
      </w:r>
      <w:proofErr w:type="spellStart"/>
      <w:r w:rsidRPr="00610A3E">
        <w:rPr>
          <w:lang w:val="en-AU"/>
        </w:rPr>
        <w:t>alimak</w:t>
      </w:r>
      <w:proofErr w:type="spellEnd"/>
      <w:r w:rsidRPr="00610A3E">
        <w:rPr>
          <w:lang w:val="en-AU"/>
        </w:rPr>
        <w:t xml:space="preserve"> </w:t>
      </w:r>
      <w:r w:rsidR="000A7ACA">
        <w:rPr>
          <w:lang w:val="en-AU"/>
        </w:rPr>
        <w:t>to</w:t>
      </w:r>
      <w:r w:rsidRPr="00610A3E">
        <w:rPr>
          <w:lang w:val="en-AU"/>
        </w:rPr>
        <w:t xml:space="preserve"> transfer heavy items. The alimak will be dismantled at the earliest opportunity, so kindly ensure all heavy goods are delivered to your lot promptly.</w:t>
      </w:r>
    </w:p>
    <w:p w14:paraId="254B374D" w14:textId="06C6B1B1" w:rsidR="004C4F49" w:rsidRPr="009E4B35" w:rsidRDefault="001D462A" w:rsidP="00DA4D15">
      <w:pPr>
        <w:pStyle w:val="Heading1"/>
        <w:rPr>
          <w:lang w:val="en-AU"/>
        </w:rPr>
      </w:pPr>
      <w:r w:rsidRPr="009E4B35">
        <w:rPr>
          <w:lang w:val="en-AU"/>
        </w:rPr>
        <w:t xml:space="preserve">Private </w:t>
      </w:r>
      <w:r w:rsidR="00140EB3" w:rsidRPr="009E4B35">
        <w:rPr>
          <w:lang w:val="en-AU"/>
        </w:rPr>
        <w:t xml:space="preserve">Parking </w:t>
      </w:r>
      <w:r w:rsidR="00210F7B">
        <w:rPr>
          <w:lang w:val="en-AU"/>
        </w:rPr>
        <w:t>Spaces</w:t>
      </w:r>
    </w:p>
    <w:p w14:paraId="52D7A1EC" w14:textId="4ED0A9F8" w:rsidR="002062A1" w:rsidRPr="00D302CF" w:rsidRDefault="0088075C" w:rsidP="00B95E61">
      <w:r w:rsidRPr="0088075C">
        <w:rPr>
          <w:lang w:val="en-AU"/>
        </w:rPr>
        <w:t xml:space="preserve">Builders </w:t>
      </w:r>
      <w:r>
        <w:rPr>
          <w:lang w:val="en-AU"/>
        </w:rPr>
        <w:t>must</w:t>
      </w:r>
      <w:r w:rsidRPr="0088075C">
        <w:rPr>
          <w:lang w:val="en-AU"/>
        </w:rPr>
        <w:t xml:space="preserve"> not occupy random parking spaces. You can grant your builder access to your parking space using your remote control, but written authori</w:t>
      </w:r>
      <w:r w:rsidR="00347193">
        <w:rPr>
          <w:lang w:val="en-AU"/>
        </w:rPr>
        <w:t>s</w:t>
      </w:r>
      <w:r w:rsidRPr="0088075C">
        <w:rPr>
          <w:lang w:val="en-AU"/>
        </w:rPr>
        <w:t>ation is required and should be sent to soc@skyetamarama.com.au. The authori</w:t>
      </w:r>
      <w:r w:rsidR="00347193">
        <w:rPr>
          <w:lang w:val="en-AU"/>
        </w:rPr>
        <w:t>s</w:t>
      </w:r>
      <w:r w:rsidRPr="0088075C">
        <w:rPr>
          <w:lang w:val="en-AU"/>
        </w:rPr>
        <w:t xml:space="preserve">ation should include the builder's name, car registration number and your parking space number. Builders must </w:t>
      </w:r>
      <w:r w:rsidR="003F4F69">
        <w:rPr>
          <w:lang w:val="en-AU"/>
        </w:rPr>
        <w:t>carry</w:t>
      </w:r>
      <w:r w:rsidRPr="0088075C">
        <w:rPr>
          <w:lang w:val="en-AU"/>
        </w:rPr>
        <w:t xml:space="preserve"> confirmation of this authori</w:t>
      </w:r>
      <w:r w:rsidR="00347193">
        <w:rPr>
          <w:lang w:val="en-AU"/>
        </w:rPr>
        <w:t>s</w:t>
      </w:r>
      <w:r w:rsidRPr="0088075C">
        <w:rPr>
          <w:lang w:val="en-AU"/>
        </w:rPr>
        <w:t xml:space="preserve">ation with them. Replacement swipes and fobs </w:t>
      </w:r>
      <w:r w:rsidR="002062A1" w:rsidRPr="0088075C">
        <w:rPr>
          <w:lang w:val="en-AU"/>
        </w:rPr>
        <w:t>(swipes for $100 and fobs for $150)</w:t>
      </w:r>
      <w:r w:rsidR="002062A1">
        <w:rPr>
          <w:lang w:val="en-AU"/>
        </w:rPr>
        <w:t xml:space="preserve"> </w:t>
      </w:r>
      <w:r w:rsidRPr="0088075C">
        <w:rPr>
          <w:lang w:val="en-AU"/>
        </w:rPr>
        <w:t>can be ordered through David Terry</w:t>
      </w:r>
      <w:r w:rsidR="002062A1">
        <w:rPr>
          <w:lang w:val="en-AU"/>
        </w:rPr>
        <w:t xml:space="preserve"> </w:t>
      </w:r>
      <w:hyperlink r:id="rId7" w:history="1">
        <w:r w:rsidR="002062A1" w:rsidRPr="0079640D">
          <w:rPr>
            <w:rStyle w:val="Hyperlink"/>
            <w:lang w:val="en-AU"/>
          </w:rPr>
          <w:t>david@stratalogic.com.au</w:t>
        </w:r>
      </w:hyperlink>
      <w:r w:rsidR="00D302CF" w:rsidRPr="00D302CF">
        <w:t xml:space="preserve">.  </w:t>
      </w:r>
    </w:p>
    <w:p w14:paraId="070257A7" w14:textId="77777777" w:rsidR="002A2ECF" w:rsidRPr="002A2ECF" w:rsidRDefault="002A2ECF" w:rsidP="00DA4D15">
      <w:pPr>
        <w:pStyle w:val="Heading1"/>
        <w:rPr>
          <w:lang w:val="en-AU"/>
        </w:rPr>
      </w:pPr>
      <w:r w:rsidRPr="002A2ECF">
        <w:rPr>
          <w:lang w:val="en-AU"/>
        </w:rPr>
        <w:t>Builder Regulations Enforcement</w:t>
      </w:r>
    </w:p>
    <w:p w14:paraId="714FEA08" w14:textId="767157FE" w:rsidR="00281E31" w:rsidRDefault="002A2ECF" w:rsidP="002A2ECF">
      <w:pPr>
        <w:rPr>
          <w:lang w:val="en-AU"/>
        </w:rPr>
      </w:pPr>
      <w:r w:rsidRPr="000514F6">
        <w:rPr>
          <w:lang w:val="en-AU"/>
        </w:rPr>
        <w:t xml:space="preserve">To maintain the building's clean and presentable appearance, we will be more rigorously enforcing regulations for onsite builders. Attached to this message, you will find an </w:t>
      </w:r>
      <w:r w:rsidR="00721F2C" w:rsidRPr="000514F6">
        <w:rPr>
          <w:lang w:val="en-AU"/>
        </w:rPr>
        <w:t>extract</w:t>
      </w:r>
      <w:r w:rsidRPr="000514F6">
        <w:rPr>
          <w:lang w:val="en-AU"/>
        </w:rPr>
        <w:t xml:space="preserve"> from the building works application form signed by all owners conducting building works. Please review this document carefully and discuss compliance with your builder. Penalties will be imposed for any violations of these rules.</w:t>
      </w:r>
    </w:p>
    <w:p w14:paraId="3E8C02E8" w14:textId="77777777" w:rsidR="0084153C" w:rsidRDefault="0084153C" w:rsidP="002A2ECF">
      <w:pPr>
        <w:rPr>
          <w:lang w:val="en-AU"/>
        </w:rPr>
      </w:pPr>
    </w:p>
    <w:p w14:paraId="1BE041CF" w14:textId="050887DB" w:rsidR="00110638" w:rsidRPr="007F3275" w:rsidRDefault="00110638" w:rsidP="002A2ECF">
      <w:pPr>
        <w:rPr>
          <w:sz w:val="20"/>
          <w:szCs w:val="20"/>
          <w:lang w:val="en-AU"/>
        </w:rPr>
      </w:pPr>
      <w:r w:rsidRPr="007F3275">
        <w:rPr>
          <w:color w:val="0070C0"/>
          <w:sz w:val="20"/>
          <w:szCs w:val="20"/>
          <w:lang w:val="en-AU"/>
        </w:rPr>
        <w:t xml:space="preserve">A copy of this </w:t>
      </w:r>
      <w:r w:rsidR="00BE4778" w:rsidRPr="007F3275">
        <w:rPr>
          <w:color w:val="0070C0"/>
          <w:sz w:val="20"/>
          <w:szCs w:val="20"/>
          <w:lang w:val="en-AU"/>
        </w:rPr>
        <w:t>owner’s</w:t>
      </w:r>
      <w:r w:rsidR="007F3275" w:rsidRPr="007F3275">
        <w:rPr>
          <w:color w:val="0070C0"/>
          <w:sz w:val="20"/>
          <w:szCs w:val="20"/>
          <w:lang w:val="en-AU"/>
        </w:rPr>
        <w:t xml:space="preserve"> correspondence</w:t>
      </w:r>
      <w:r w:rsidRPr="007F3275">
        <w:rPr>
          <w:color w:val="0070C0"/>
          <w:sz w:val="20"/>
          <w:szCs w:val="20"/>
          <w:lang w:val="en-AU"/>
        </w:rPr>
        <w:t xml:space="preserve"> can be found at</w:t>
      </w:r>
      <w:r w:rsidRPr="007F3275">
        <w:rPr>
          <w:sz w:val="20"/>
          <w:szCs w:val="20"/>
          <w:lang w:val="en-AU"/>
        </w:rPr>
        <w:t xml:space="preserve">:  </w:t>
      </w:r>
      <w:hyperlink r:id="rId8" w:history="1">
        <w:r w:rsidR="003A388F" w:rsidRPr="007F3275">
          <w:rPr>
            <w:rStyle w:val="Hyperlink"/>
            <w:sz w:val="20"/>
            <w:szCs w:val="20"/>
            <w:lang w:val="en-AU"/>
          </w:rPr>
          <w:t>https://hello42268.wixsite.com/skye-tamarama</w:t>
        </w:r>
      </w:hyperlink>
    </w:p>
    <w:p w14:paraId="1A4E1FAB" w14:textId="77777777" w:rsidR="003A388F" w:rsidRDefault="003A388F" w:rsidP="002A2ECF">
      <w:pPr>
        <w:rPr>
          <w:lang w:val="en-AU"/>
        </w:rPr>
      </w:pPr>
    </w:p>
    <w:p w14:paraId="28256693" w14:textId="16BABC8C" w:rsidR="007B4102" w:rsidRDefault="00745EE0">
      <w:pPr>
        <w:rPr>
          <w:lang w:val="en-AU"/>
        </w:rPr>
      </w:pPr>
      <w:r w:rsidRPr="00F75C2E">
        <w:rPr>
          <w:noProof/>
          <w:lang w:val="en-AU"/>
        </w:rPr>
        <w:lastRenderedPageBreak/>
        <w:drawing>
          <wp:anchor distT="0" distB="0" distL="114300" distR="114300" simplePos="0" relativeHeight="251659264" behindDoc="0" locked="0" layoutInCell="1" allowOverlap="1" wp14:anchorId="6375CBAF" wp14:editId="3AC34423">
            <wp:simplePos x="0" y="0"/>
            <wp:positionH relativeFrom="column">
              <wp:posOffset>179705</wp:posOffset>
            </wp:positionH>
            <wp:positionV relativeFrom="paragraph">
              <wp:posOffset>213360</wp:posOffset>
            </wp:positionV>
            <wp:extent cx="5444685" cy="8086485"/>
            <wp:effectExtent l="0" t="0" r="3810" b="0"/>
            <wp:wrapNone/>
            <wp:docPr id="93022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29445" name=""/>
                    <pic:cNvPicPr/>
                  </pic:nvPicPr>
                  <pic:blipFill>
                    <a:blip r:embed="rId9"/>
                    <a:stretch>
                      <a:fillRect/>
                    </a:stretch>
                  </pic:blipFill>
                  <pic:spPr>
                    <a:xfrm>
                      <a:off x="0" y="0"/>
                      <a:ext cx="5444685" cy="8086485"/>
                    </a:xfrm>
                    <a:prstGeom prst="rect">
                      <a:avLst/>
                    </a:prstGeom>
                  </pic:spPr>
                </pic:pic>
              </a:graphicData>
            </a:graphic>
            <wp14:sizeRelH relativeFrom="margin">
              <wp14:pctWidth>0</wp14:pctWidth>
            </wp14:sizeRelH>
            <wp14:sizeRelV relativeFrom="margin">
              <wp14:pctHeight>0</wp14:pctHeight>
            </wp14:sizeRelV>
          </wp:anchor>
        </w:drawing>
      </w:r>
    </w:p>
    <w:p w14:paraId="10905F90" w14:textId="5E023BBD" w:rsidR="009E3D1A" w:rsidRDefault="009E3D1A">
      <w:pPr>
        <w:rPr>
          <w:lang w:val="en-AU"/>
        </w:rPr>
      </w:pPr>
    </w:p>
    <w:p w14:paraId="0644F5B7" w14:textId="77777777" w:rsidR="00385E35" w:rsidRPr="00385E35" w:rsidRDefault="00385E35">
      <w:pPr>
        <w:rPr>
          <w:lang w:val="en-AU"/>
        </w:rPr>
      </w:pPr>
    </w:p>
    <w:sectPr w:rsidR="00385E35" w:rsidRPr="00385E35" w:rsidSect="00745EE0">
      <w:headerReference w:type="default" r:id="rId10"/>
      <w:pgSz w:w="11906" w:h="16838" w:code="9"/>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C6FC" w14:textId="77777777" w:rsidR="00135FC0" w:rsidRDefault="00135FC0" w:rsidP="00D30543">
      <w:pPr>
        <w:spacing w:after="0" w:line="240" w:lineRule="auto"/>
      </w:pPr>
      <w:r>
        <w:separator/>
      </w:r>
    </w:p>
  </w:endnote>
  <w:endnote w:type="continuationSeparator" w:id="0">
    <w:p w14:paraId="39C52389" w14:textId="77777777" w:rsidR="00135FC0" w:rsidRDefault="00135FC0" w:rsidP="00D3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F99E" w14:textId="77777777" w:rsidR="00135FC0" w:rsidRDefault="00135FC0" w:rsidP="00D30543">
      <w:pPr>
        <w:spacing w:after="0" w:line="240" w:lineRule="auto"/>
      </w:pPr>
      <w:r>
        <w:separator/>
      </w:r>
    </w:p>
  </w:footnote>
  <w:footnote w:type="continuationSeparator" w:id="0">
    <w:p w14:paraId="4FB730E8" w14:textId="77777777" w:rsidR="00135FC0" w:rsidRDefault="00135FC0" w:rsidP="00D3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42BF" w14:textId="28B28388" w:rsidR="00D30543" w:rsidRPr="00D30543" w:rsidRDefault="00D30543">
    <w:pPr>
      <w:pStyle w:val="Header"/>
      <w:rPr>
        <w:b/>
        <w:bCs/>
        <w:lang w:val="en-AU"/>
      </w:rPr>
    </w:pPr>
    <w:r w:rsidRPr="00D30543">
      <w:rPr>
        <w:b/>
        <w:bCs/>
        <w:lang w:val="en-AU"/>
      </w:rPr>
      <w:t>ANNEXURE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35"/>
    <w:rsid w:val="00026B7D"/>
    <w:rsid w:val="0003773F"/>
    <w:rsid w:val="000450B4"/>
    <w:rsid w:val="000514F6"/>
    <w:rsid w:val="00051A83"/>
    <w:rsid w:val="00057AC8"/>
    <w:rsid w:val="00075824"/>
    <w:rsid w:val="0007696E"/>
    <w:rsid w:val="00080C5E"/>
    <w:rsid w:val="000A7ACA"/>
    <w:rsid w:val="000B2CE8"/>
    <w:rsid w:val="000B38E8"/>
    <w:rsid w:val="000F772A"/>
    <w:rsid w:val="001060D9"/>
    <w:rsid w:val="00110638"/>
    <w:rsid w:val="001151D9"/>
    <w:rsid w:val="00127B17"/>
    <w:rsid w:val="00135FC0"/>
    <w:rsid w:val="00140EB3"/>
    <w:rsid w:val="00143AF3"/>
    <w:rsid w:val="0016663A"/>
    <w:rsid w:val="001734B6"/>
    <w:rsid w:val="001A4291"/>
    <w:rsid w:val="001C33B1"/>
    <w:rsid w:val="001D462A"/>
    <w:rsid w:val="002017E9"/>
    <w:rsid w:val="002062A1"/>
    <w:rsid w:val="00210F7B"/>
    <w:rsid w:val="00223064"/>
    <w:rsid w:val="0025351B"/>
    <w:rsid w:val="00275201"/>
    <w:rsid w:val="00281E31"/>
    <w:rsid w:val="0028746B"/>
    <w:rsid w:val="00297DEF"/>
    <w:rsid w:val="002A2ECF"/>
    <w:rsid w:val="002A7618"/>
    <w:rsid w:val="002D4AB6"/>
    <w:rsid w:val="00347193"/>
    <w:rsid w:val="00385E35"/>
    <w:rsid w:val="003A388F"/>
    <w:rsid w:val="003B6995"/>
    <w:rsid w:val="003C76D4"/>
    <w:rsid w:val="003C7914"/>
    <w:rsid w:val="003D6DE0"/>
    <w:rsid w:val="003F4F69"/>
    <w:rsid w:val="004777C1"/>
    <w:rsid w:val="0049058A"/>
    <w:rsid w:val="004A1BCF"/>
    <w:rsid w:val="004C4F49"/>
    <w:rsid w:val="004F5327"/>
    <w:rsid w:val="00513980"/>
    <w:rsid w:val="005226B8"/>
    <w:rsid w:val="00563646"/>
    <w:rsid w:val="00610A3E"/>
    <w:rsid w:val="00633D4E"/>
    <w:rsid w:val="006B1D6D"/>
    <w:rsid w:val="006D796D"/>
    <w:rsid w:val="00711D62"/>
    <w:rsid w:val="00721F2C"/>
    <w:rsid w:val="00744EBC"/>
    <w:rsid w:val="00745EE0"/>
    <w:rsid w:val="00773DF0"/>
    <w:rsid w:val="00785227"/>
    <w:rsid w:val="00796E46"/>
    <w:rsid w:val="007B4102"/>
    <w:rsid w:val="007B4F57"/>
    <w:rsid w:val="007C0229"/>
    <w:rsid w:val="007D7524"/>
    <w:rsid w:val="007F3275"/>
    <w:rsid w:val="00812EAE"/>
    <w:rsid w:val="008200D7"/>
    <w:rsid w:val="00823910"/>
    <w:rsid w:val="00831EFC"/>
    <w:rsid w:val="0084153C"/>
    <w:rsid w:val="0085739F"/>
    <w:rsid w:val="00862F4B"/>
    <w:rsid w:val="0087612F"/>
    <w:rsid w:val="0087683C"/>
    <w:rsid w:val="0088075C"/>
    <w:rsid w:val="00895288"/>
    <w:rsid w:val="008B0278"/>
    <w:rsid w:val="008D79D1"/>
    <w:rsid w:val="008E15DF"/>
    <w:rsid w:val="009171E2"/>
    <w:rsid w:val="00917EDD"/>
    <w:rsid w:val="009E3D1A"/>
    <w:rsid w:val="009E4B35"/>
    <w:rsid w:val="00A12BCF"/>
    <w:rsid w:val="00A12F62"/>
    <w:rsid w:val="00A133E0"/>
    <w:rsid w:val="00A54E4B"/>
    <w:rsid w:val="00AF52BF"/>
    <w:rsid w:val="00B373AF"/>
    <w:rsid w:val="00B710F3"/>
    <w:rsid w:val="00B81C00"/>
    <w:rsid w:val="00B9371F"/>
    <w:rsid w:val="00B95E61"/>
    <w:rsid w:val="00B97401"/>
    <w:rsid w:val="00BD432D"/>
    <w:rsid w:val="00BE4778"/>
    <w:rsid w:val="00BF06EF"/>
    <w:rsid w:val="00C04DB4"/>
    <w:rsid w:val="00C175CC"/>
    <w:rsid w:val="00C31C63"/>
    <w:rsid w:val="00C3307B"/>
    <w:rsid w:val="00C33C1B"/>
    <w:rsid w:val="00C72D97"/>
    <w:rsid w:val="00C86D02"/>
    <w:rsid w:val="00CC77A6"/>
    <w:rsid w:val="00D302CF"/>
    <w:rsid w:val="00D30543"/>
    <w:rsid w:val="00D343DD"/>
    <w:rsid w:val="00D47EF8"/>
    <w:rsid w:val="00DA4D15"/>
    <w:rsid w:val="00DC044C"/>
    <w:rsid w:val="00E2373C"/>
    <w:rsid w:val="00E47A9D"/>
    <w:rsid w:val="00E5701A"/>
    <w:rsid w:val="00E570C1"/>
    <w:rsid w:val="00E71EBD"/>
    <w:rsid w:val="00E87257"/>
    <w:rsid w:val="00E96B8C"/>
    <w:rsid w:val="00EA0345"/>
    <w:rsid w:val="00EB00FD"/>
    <w:rsid w:val="00ED668D"/>
    <w:rsid w:val="00EF6722"/>
    <w:rsid w:val="00F0618E"/>
    <w:rsid w:val="00F360BB"/>
    <w:rsid w:val="00F57EE6"/>
    <w:rsid w:val="00F75C2E"/>
    <w:rsid w:val="00F93AD7"/>
    <w:rsid w:val="00FA01D3"/>
    <w:rsid w:val="00FC5824"/>
    <w:rsid w:val="00FF1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A237"/>
  <w15:chartTrackingRefBased/>
  <w15:docId w15:val="{470AA533-A3E9-42EE-9014-64116248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6D"/>
    <w:pPr>
      <w:spacing w:after="120" w:line="276" w:lineRule="auto"/>
    </w:pPr>
    <w:rPr>
      <w:lang w:val="en-GB"/>
    </w:rPr>
  </w:style>
  <w:style w:type="paragraph" w:styleId="Heading1">
    <w:name w:val="heading 1"/>
    <w:basedOn w:val="Normal"/>
    <w:next w:val="Normal"/>
    <w:link w:val="Heading1Char"/>
    <w:uiPriority w:val="9"/>
    <w:qFormat/>
    <w:rsid w:val="00DA4D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F57EE6"/>
    <w:pPr>
      <w:jc w:val="both"/>
    </w:pPr>
    <w:rPr>
      <w:rFonts w:asciiTheme="minorHAnsi" w:eastAsiaTheme="minorEastAsia" w:hAnsiTheme="minorHAns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BF0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D6DE0"/>
    <w:pPr>
      <w:spacing w:before="60" w:after="60"/>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vAlign w:val="center"/>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97DEF"/>
    <w:rPr>
      <w:color w:val="0000FF"/>
      <w:u w:val="single"/>
    </w:rPr>
  </w:style>
  <w:style w:type="character" w:styleId="UnresolvedMention">
    <w:name w:val="Unresolved Mention"/>
    <w:basedOn w:val="DefaultParagraphFont"/>
    <w:uiPriority w:val="99"/>
    <w:semiHidden/>
    <w:unhideWhenUsed/>
    <w:rsid w:val="00E71EBD"/>
    <w:rPr>
      <w:color w:val="605E5C"/>
      <w:shd w:val="clear" w:color="auto" w:fill="E1DFDD"/>
    </w:rPr>
  </w:style>
  <w:style w:type="paragraph" w:styleId="Header">
    <w:name w:val="header"/>
    <w:basedOn w:val="Normal"/>
    <w:link w:val="HeaderChar"/>
    <w:uiPriority w:val="99"/>
    <w:unhideWhenUsed/>
    <w:rsid w:val="00D30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543"/>
    <w:rPr>
      <w:lang w:val="en-GB"/>
    </w:rPr>
  </w:style>
  <w:style w:type="paragraph" w:styleId="Footer">
    <w:name w:val="footer"/>
    <w:basedOn w:val="Normal"/>
    <w:link w:val="FooterChar"/>
    <w:uiPriority w:val="99"/>
    <w:unhideWhenUsed/>
    <w:rsid w:val="00D30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543"/>
    <w:rPr>
      <w:lang w:val="en-GB"/>
    </w:rPr>
  </w:style>
  <w:style w:type="paragraph" w:styleId="Title">
    <w:name w:val="Title"/>
    <w:basedOn w:val="Normal"/>
    <w:next w:val="Normal"/>
    <w:link w:val="TitleChar"/>
    <w:uiPriority w:val="10"/>
    <w:qFormat/>
    <w:rsid w:val="006D7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96D"/>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DA4D15"/>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33632">
      <w:bodyDiv w:val="1"/>
      <w:marLeft w:val="0"/>
      <w:marRight w:val="0"/>
      <w:marTop w:val="0"/>
      <w:marBottom w:val="0"/>
      <w:divBdr>
        <w:top w:val="none" w:sz="0" w:space="0" w:color="auto"/>
        <w:left w:val="none" w:sz="0" w:space="0" w:color="auto"/>
        <w:bottom w:val="none" w:sz="0" w:space="0" w:color="auto"/>
        <w:right w:val="none" w:sz="0" w:space="0" w:color="auto"/>
      </w:divBdr>
    </w:div>
    <w:div w:id="21001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42268.wixsite.com/skye-tamarama" TargetMode="External"/><Relationship Id="rId3" Type="http://schemas.openxmlformats.org/officeDocument/2006/relationships/webSettings" Target="webSettings.xml"/><Relationship Id="rId7" Type="http://schemas.openxmlformats.org/officeDocument/2006/relationships/hyperlink" Target="mailto:david@stratalogic.com.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EIgpydG97DrWmvizihIn_ogq2RitiH4LwVmPACi7G0M/ed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Lagan</dc:creator>
  <cp:keywords/>
  <dc:description/>
  <cp:lastModifiedBy>Katie Lagan</cp:lastModifiedBy>
  <cp:revision>111</cp:revision>
  <dcterms:created xsi:type="dcterms:W3CDTF">2023-11-08T03:12:00Z</dcterms:created>
  <dcterms:modified xsi:type="dcterms:W3CDTF">2023-11-10T23:17:00Z</dcterms:modified>
</cp:coreProperties>
</file>